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68A" w:rsidRDefault="003E668A">
      <w:pPr>
        <w:rPr>
          <w:sz w:val="34"/>
          <w:szCs w:val="34"/>
        </w:rPr>
      </w:pPr>
      <w:r>
        <w:rPr>
          <w:sz w:val="34"/>
          <w:szCs w:val="34"/>
        </w:rPr>
        <w:t>Richtiges Verhalten im Wald</w:t>
      </w:r>
    </w:p>
    <w:p w:rsidR="003E668A" w:rsidRDefault="00705B7F">
      <w:pPr>
        <w:rPr>
          <w:sz w:val="34"/>
          <w:szCs w:val="34"/>
        </w:rPr>
      </w:pPr>
      <w:r w:rsidRPr="00705B7F">
        <w:rPr>
          <w:sz w:val="34"/>
          <w:szCs w:val="34"/>
        </w:rPr>
        <w:t>Von</w:t>
      </w:r>
      <w:r>
        <w:rPr>
          <w:sz w:val="34"/>
          <w:szCs w:val="34"/>
        </w:rPr>
        <w:t xml:space="preserve"> „Verhalte Dich ruhig, rücksichtsvoll und vorsichtig“ bis „Schütze die Pflanzen und zerstöre sie nicht“ reichen die 16 Verhaltensregeln für den Wald, die 24 Verbände, darunter die Naturfreunde Hessen, und das Hessische Umweltministerium unter</w:t>
      </w:r>
      <w:r w:rsidR="003E668A">
        <w:rPr>
          <w:sz w:val="34"/>
          <w:szCs w:val="34"/>
        </w:rPr>
        <w:t>schrieben</w:t>
      </w:r>
      <w:r>
        <w:rPr>
          <w:sz w:val="34"/>
          <w:szCs w:val="34"/>
        </w:rPr>
        <w:t xml:space="preserve"> haben.  Zu den Unterzeichneten gehören u.a. NABU, ADFC und BUND, die sich </w:t>
      </w:r>
      <w:r w:rsidR="003E668A">
        <w:rPr>
          <w:sz w:val="34"/>
          <w:szCs w:val="34"/>
        </w:rPr>
        <w:t>in der Vereinbarung</w:t>
      </w:r>
      <w:r>
        <w:rPr>
          <w:sz w:val="34"/>
          <w:szCs w:val="34"/>
        </w:rPr>
        <w:t xml:space="preserve"> verpflichten, ihre Mitglieder über natur- und umweltverträgliches Handeln zu informieren.</w:t>
      </w:r>
    </w:p>
    <w:p w:rsidR="00E86FF4" w:rsidRPr="00705B7F" w:rsidRDefault="00705B7F">
      <w:pPr>
        <w:rPr>
          <w:sz w:val="34"/>
          <w:szCs w:val="34"/>
        </w:rPr>
      </w:pPr>
      <w:r>
        <w:rPr>
          <w:sz w:val="34"/>
          <w:szCs w:val="34"/>
        </w:rPr>
        <w:t>Mit einem Waldanteil von</w:t>
      </w:r>
      <w:r w:rsidR="003E668A">
        <w:rPr>
          <w:sz w:val="34"/>
          <w:szCs w:val="34"/>
        </w:rPr>
        <w:t xml:space="preserve"> rund 42 Prozent der Landesfläche gilt Hessen als das waldreichste Bundesland Deutschlands. Die Partner des „Runden Tisches Wald und Sport“ wollen mit dieser Vereinbarung die Erholung und die sportliche Betätigung der Menschen im Wald unterstützen und Konflikte vermeiden.</w:t>
      </w:r>
      <w:bookmarkStart w:id="0" w:name="_GoBack"/>
      <w:bookmarkEnd w:id="0"/>
    </w:p>
    <w:sectPr w:rsidR="00E86FF4" w:rsidRPr="00705B7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B7F"/>
    <w:rsid w:val="003E668A"/>
    <w:rsid w:val="00705B7F"/>
    <w:rsid w:val="00E86F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659</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ulla</dc:creator>
  <cp:lastModifiedBy>ulla</cp:lastModifiedBy>
  <cp:revision>1</cp:revision>
  <dcterms:created xsi:type="dcterms:W3CDTF">2021-04-28T11:29:00Z</dcterms:created>
  <dcterms:modified xsi:type="dcterms:W3CDTF">2021-04-28T11:48:00Z</dcterms:modified>
</cp:coreProperties>
</file>